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84CBD" w14:textId="77777777" w:rsidR="00643ECF" w:rsidRDefault="00000000">
      <w:pPr>
        <w:jc w:val="both"/>
      </w:pPr>
      <w:r>
        <w:t xml:space="preserve">Bonjour [Nom du destinataire],</w:t>
      </w:r>
    </w:p>
    <w:p w14:paraId="38C4BFE2" w14:textId="77777777" w:rsidR="00643ECF" w:rsidRDefault="00000000">
      <w:pPr>
        <w:jc w:val="both"/>
      </w:pPr>
      <w:r>
        <w:t xml:space="preserve">Je vous écris au nom du conseil scolaire et en tant que</w:t>
      </w:r>
      <w:r>
        <w:t xml:space="preserve"> président/présidente</w:t>
      </w:r>
      <w:r>
        <w:t xml:space="preserve"> du district scolaire de (remplacer).</w:t>
      </w:r>
      <w:r>
        <w:t xml:space="preserve"> </w:t>
      </w:r>
      <w:r>
        <w:t xml:space="preserve">À l’approche des élections de 2024, nous souhaitons mettre l’accent sur trois domaines critiques qui sont essentiels pour améliorer les conditions d’apprentissage et de travail des enfants et du personnel de notre communauté.</w:t>
      </w:r>
      <w:r>
        <w:t xml:space="preserve"> </w:t>
      </w:r>
      <w:r>
        <w:t xml:space="preserve">Nous vous demandons respectueusement, alors que vous entamez la campagne électorale provinciale, de soutenir les besoins de notre système d’éducation publique et d’en faire une priorité.</w:t>
      </w:r>
      <w:r>
        <w:t xml:space="preserve"> </w:t>
      </w:r>
      <w:r>
        <w:t xml:space="preserve">Nous avons défini trois questions prioritaires et nous attendons de vous que vous les défendiez :</w:t>
      </w:r>
      <w:r>
        <w:t xml:space="preserve">  </w:t>
      </w:r>
    </w:p>
    <w:p w14:paraId="6F02170B" w14:textId="77777777" w:rsidR="00643ECF" w:rsidRDefault="00000000">
      <w:pPr>
        <w:jc w:val="both"/>
      </w:pPr>
      <w:r>
        <w:rPr>
          <w:b/>
        </w:rPr>
        <w:t xml:space="preserve">Recrutement et maintien en poste du personnel</w:t>
      </w:r>
    </w:p>
    <w:p w14:paraId="3E3AE7F3" w14:textId="77777777" w:rsidR="00643ECF" w:rsidRDefault="00000000">
      <w:pPr>
        <w:jc w:val="both"/>
      </w:pPr>
      <w:r>
        <w:t xml:space="preserve">Le recrutement et la fidélisation du personnel restent un défi fondamental dans le district scolaire de (remplacer).</w:t>
      </w:r>
      <w:r>
        <w:t xml:space="preserve"> </w:t>
      </w:r>
      <w:r>
        <w:t xml:space="preserve">Pour y remédier, le conseil scolaire de (remplacer) demande l'élimination des obstacles à l'embauche, un financement ciblé pour recruter et conserver en poste le personnel autochtone, l'expansion des programmes de formation des enseignant(e)s et un soutien accru pour tous les districts.</w:t>
      </w:r>
      <w:r>
        <w:t xml:space="preserve"> </w:t>
      </w:r>
      <w:r>
        <w:t xml:space="preserve">Le corps enseignant dévoué et le personnel de soutien de la Colombie-Britannique sont essentiels pour offrir une éducation de qualité à chaque élève.</w:t>
      </w:r>
      <w:r>
        <w:t xml:space="preserve"> </w:t>
      </w:r>
      <w:r>
        <w:t xml:space="preserve">Une main-d’œuvre bien soutenue est vitale afin que les élèves puissent réussir leur parcours éducatif.</w:t>
      </w:r>
    </w:p>
    <w:p w14:paraId="7B6C7F80" w14:textId="77777777" w:rsidR="00643ECF" w:rsidRDefault="00000000">
      <w:pPr>
        <w:jc w:val="both"/>
      </w:pPr>
      <w:r>
        <w:t xml:space="preserve">Il est nécessaire de mettre davantage l'accent sur les stratégies de recrutement et de fidélisation, ainsi que sur le soutien au maintien en poste à long terme du personnel, afin de combler cette lacune pour les élèves de nos collectivités.</w:t>
      </w:r>
      <w:r>
        <w:t xml:space="preserve">  </w:t>
      </w:r>
    </w:p>
    <w:p w14:paraId="0C645933" w14:textId="77777777" w:rsidR="00643ECF" w:rsidRDefault="00000000">
      <w:pPr>
        <w:jc w:val="both"/>
      </w:pPr>
      <w:r>
        <w:rPr>
          <w:b/>
        </w:rPr>
        <w:t xml:space="preserve">Financement en capital et financement de l’entretien reporté</w:t>
      </w:r>
    </w:p>
    <w:p w14:paraId="00BEAB36" w14:textId="64122682" w:rsidR="00643ECF" w:rsidRDefault="00000000">
      <w:pPr>
        <w:jc w:val="both"/>
      </w:pPr>
      <w:r>
        <w:t xml:space="preserve">Les écoles sont bien plus que de simples bâtiments; ce sont les environnements où les générations futures entament leur parcours éducatif.</w:t>
      </w:r>
      <w:r>
        <w:t xml:space="preserve"> </w:t>
      </w:r>
      <w:r>
        <w:t xml:space="preserve">De nombreuses écoles de la Colombie-Britannique ont un besoin urgent de réparations, de mises à jour et d’améliorations sismiques.</w:t>
      </w:r>
      <w:r>
        <w:t xml:space="preserve"> </w:t>
      </w:r>
      <w:r>
        <w:t xml:space="preserve">Pour garantir que nos environnements d’apprentissage sont sûrs et reflètent les besoins d’apprentissage du 21</w:t>
      </w:r>
      <w:r>
        <w:rPr>
          <w:vertAlign w:val="superscript"/>
        </w:rPr>
        <w:t xml:space="preserve">e</w:t>
      </w:r>
      <w:r>
        <w:t xml:space="preserve"> siècle, un financement en capital adéquat et un financement de l’entretien reporté sont nécessaires.</w:t>
      </w:r>
      <w:r>
        <w:t xml:space="preserve"> </w:t>
      </w:r>
      <w:r>
        <w:t xml:space="preserve">Il est nécessaire de reconnaître ces défis et d’ajuster les budgets pour les districts scolaires.</w:t>
      </w:r>
      <w:r>
        <w:t xml:space="preserve"> </w:t>
      </w:r>
      <w:r>
        <w:t xml:space="preserve">Nous vous demandons instamment de plaider en faveur d’investissements nécessaires à l’infrastructure des écoles de la Colombie-Britannique.</w:t>
      </w:r>
      <w:r>
        <w:t xml:space="preserve"> </w:t>
      </w:r>
    </w:p>
    <w:p w14:paraId="73693248" w14:textId="77777777" w:rsidR="00643ECF" w:rsidRDefault="00000000">
      <w:pPr>
        <w:jc w:val="both"/>
      </w:pPr>
      <w:r>
        <w:rPr>
          <w:b/>
        </w:rPr>
        <w:t xml:space="preserve">Éducation inclusive et réussite des élèves</w:t>
      </w:r>
    </w:p>
    <w:p w14:paraId="25BAEB42" w14:textId="77777777" w:rsidR="00643ECF" w:rsidRDefault="00000000">
      <w:pPr>
        <w:jc w:val="both"/>
      </w:pPr>
      <w:r>
        <w:t xml:space="preserve">L’éducation inclusive garantit que chaque élève, quels que soient ses antécédents ou ses capacités, a la possibilité de réussir.</w:t>
      </w:r>
      <w:r>
        <w:t xml:space="preserve"> </w:t>
      </w:r>
      <w:r>
        <w:t xml:space="preserve">Il s’agit notamment d’offrir des possibilités de réussite scolaire, de sécurité sociale et émotionnelle et d’environnements d’apprentissage sensibles à la culture.</w:t>
      </w:r>
      <w:r>
        <w:t xml:space="preserve"> </w:t>
      </w:r>
      <w:r>
        <w:t xml:space="preserve">Nous devons exiger des politiques qui soutiennent l’éducation inclusive et garantissent que chaque élève peut s’épanouir grâce à un soutien, des ressources et des programmes adaptés qui répondent à des besoins divers.</w:t>
      </w:r>
      <w:r>
        <w:t xml:space="preserve"> </w:t>
      </w:r>
      <w:r>
        <w:t xml:space="preserve">Pour ce faire, les districts ont besoin d'un financement supplémentaire et ciblé.</w:t>
      </w:r>
      <w:r>
        <w:t xml:space="preserve">  </w:t>
      </w:r>
    </w:p>
    <w:p w14:paraId="0EDFFED9" w14:textId="77777777" w:rsidR="00643ECF" w:rsidRDefault="00000000">
      <w:pPr>
        <w:jc w:val="both"/>
      </w:pPr>
      <w:r>
        <w:t xml:space="preserve">L’éducation publique est la pierre angulaire de notre société démocratique. Elle permet aux élèves d’acquérir les connaissances et les compétences nécessaires pour devenir des citoyens informé(e)s et mobilisé(e)s.</w:t>
      </w:r>
      <w:r>
        <w:t xml:space="preserve"> </w:t>
      </w:r>
      <w:r>
        <w:t xml:space="preserve">À l’approche des élections de 2024, il est impératif que les candidats et candidates accordent la priorité à ces questions essentielles pour l’éducation publique.</w:t>
      </w:r>
    </w:p>
    <w:p w14:paraId="42408354" w14:textId="0370F48F" w:rsidR="00643ECF" w:rsidRDefault="00000000">
      <w:r>
        <w:t xml:space="preserve">Le district scolaire de (remplacer) demande aux candidats et candidates de redoubler d’efforts pour comprendre les problèmes de ces zones prioritaires, de promouvoir le changement et de continuer à se saisir de ces questions essentielles.</w:t>
      </w:r>
      <w:r>
        <w:t xml:space="preserve"> </w:t>
      </w:r>
      <w:r>
        <w:t xml:space="preserve">(Remplacer) exhorte les candidats et candidates au poste de député(e) à représenter activement leurs collectivités et à travailler de concert sur ces préoccupations urgentes.</w:t>
      </w:r>
      <w:r>
        <w:t xml:space="preserve"> </w:t>
      </w:r>
      <w:r>
        <w:t xml:space="preserve">Ensemble, nous pouvons apporter des changements significatifs à notre système éducatif et faire en sorte que tous les élèves, quels que soient leur lieu de résidence, leurs origines sociales ou leurs capacités, disposent des outils dont ils ont besoin pour réussir.</w:t>
      </w:r>
    </w:p>
    <w:p w14:paraId="3FFB05B5" w14:textId="77777777" w:rsidR="00643ECF" w:rsidRDefault="00643ECF">
      <w:pPr>
        <w:jc w:val="both"/>
      </w:pPr>
    </w:p>
    <w:p w14:paraId="1C16C294" w14:textId="77777777" w:rsidR="00643ECF" w:rsidRDefault="00000000">
      <w:pPr>
        <w:jc w:val="both"/>
      </w:pPr>
      <w:r>
        <w:t xml:space="preserve">Nous vous remercions de votre attention et de votre soutien sur ces questions essentielles.</w:t>
      </w:r>
    </w:p>
    <w:p w14:paraId="303368BB" w14:textId="77777777" w:rsidR="00643ECF" w:rsidRDefault="00643ECF">
      <w:pPr>
        <w:jc w:val="both"/>
      </w:pPr>
    </w:p>
    <w:p w14:paraId="3F4593EB" w14:textId="77777777" w:rsidR="00643ECF" w:rsidRDefault="00000000">
      <w:pPr>
        <w:jc w:val="both"/>
      </w:pPr>
      <w:r>
        <w:t xml:space="preserve">Bien cordialement,</w:t>
      </w:r>
    </w:p>
    <w:p w14:paraId="6B486ADF" w14:textId="77777777" w:rsidR="00643ECF" w:rsidRDefault="00000000">
      <w:pPr>
        <w:jc w:val="both"/>
      </w:pPr>
      <w:r>
        <w:t xml:space="preserve">(Ajouter le nom)</w:t>
      </w:r>
    </w:p>
    <w:sectPr w:rsidR="00643ECF">
      <w:pgSz w:w="12240" w:h="15840"/>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dirty" w:grammar="dirty"/>
  <w:trackRevisions/>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ECF"/>
    <w:rsid w:val="00643ECF"/>
    <w:rsid w:val="00A468D3"/>
    <w:rsid w:val="00AA764F"/>
    <w:rsid w:val="00AF6300"/>
    <w:rsid w:val="00D52E96"/>
    <w:rsid w:val="00F374C5"/>
  </w:rsids>
  <m:mathPr>
    <m:mathFont m:val="Cambria Math"/>
    <m:brkBin m:val="before"/>
    <m:brkBinSub m:val="--"/>
    <m:smallFrac m:val="0"/>
    <m:dispDef/>
    <m:lMargin m:val="0"/>
    <m:rMargin m:val="0"/>
    <m:defJc m:val="centerGroup"/>
    <m:wrapIndent m:val="1440"/>
    <m:intLim m:val="subSup"/>
    <m:naryLim m:val="undOvr"/>
  </m:mathPr>
  <w:themeFontLang w:val="en-CA"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0BFCBB"/>
  <w15:docId w15:val="{9096D440-22CA-48C3-B6B6-DF9D43928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CA"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6" w:lineRule="auto"/>
    </w:pPr>
  </w:style>
  <w:style w:type="paragraph" w:styleId="Heading1">
    <w:name w:val="heading 1"/>
    <w:basedOn w:val="Normal"/>
    <w:next w:val="Normal"/>
    <w:link w:val="Heading1Char"/>
    <w:uiPriority w:val="9"/>
    <w:qFormat/>
    <w:rsid w:val="00606F50"/>
    <w:pPr>
      <w:keepNext/>
      <w:keepLines/>
      <w:spacing w:before="360" w:after="80"/>
      <w:outlineLvl w:val="0"/>
    </w:pPr>
    <w:rPr>
      <w:rFonts w:asciiTheme="majorHAnsi" w:eastAsiaTheme="majorEastAsia" w:hAnsiTheme="majorHAnsi" w:cstheme="majorBidi"/>
      <w:color w:val="117A02" w:themeColor="accent1" w:themeShade="BF"/>
      <w:sz w:val="40"/>
      <w:szCs w:val="40"/>
    </w:rPr>
  </w:style>
  <w:style w:type="paragraph" w:styleId="Heading2">
    <w:name w:val="heading 2"/>
    <w:basedOn w:val="Normal"/>
    <w:next w:val="Normal"/>
    <w:link w:val="Heading2Char"/>
    <w:uiPriority w:val="9"/>
    <w:semiHidden/>
    <w:unhideWhenUsed/>
    <w:qFormat/>
    <w:rsid w:val="00606F50"/>
    <w:pPr>
      <w:keepNext/>
      <w:keepLines/>
      <w:spacing w:before="160" w:after="80"/>
      <w:outlineLvl w:val="1"/>
    </w:pPr>
    <w:rPr>
      <w:rFonts w:asciiTheme="majorHAnsi" w:eastAsiaTheme="majorEastAsia" w:hAnsiTheme="majorHAnsi" w:cstheme="majorBidi"/>
      <w:color w:val="117A02" w:themeColor="accent1" w:themeShade="BF"/>
      <w:sz w:val="32"/>
      <w:szCs w:val="32"/>
    </w:rPr>
  </w:style>
  <w:style w:type="paragraph" w:styleId="Heading3">
    <w:name w:val="heading 3"/>
    <w:basedOn w:val="Normal"/>
    <w:next w:val="Normal"/>
    <w:link w:val="Heading3Char"/>
    <w:uiPriority w:val="9"/>
    <w:semiHidden/>
    <w:unhideWhenUsed/>
    <w:qFormat/>
    <w:rsid w:val="00606F50"/>
    <w:pPr>
      <w:keepNext/>
      <w:keepLines/>
      <w:spacing w:before="160" w:after="80"/>
      <w:outlineLvl w:val="2"/>
    </w:pPr>
    <w:rPr>
      <w:rFonts w:eastAsiaTheme="majorEastAsia" w:cstheme="majorBidi"/>
      <w:color w:val="117A02" w:themeColor="accent1" w:themeShade="BF"/>
      <w:sz w:val="28"/>
      <w:szCs w:val="28"/>
    </w:rPr>
  </w:style>
  <w:style w:type="paragraph" w:styleId="Heading4">
    <w:name w:val="heading 4"/>
    <w:basedOn w:val="Normal"/>
    <w:next w:val="Normal"/>
    <w:link w:val="Heading4Char"/>
    <w:uiPriority w:val="9"/>
    <w:semiHidden/>
    <w:unhideWhenUsed/>
    <w:qFormat/>
    <w:rsid w:val="00606F50"/>
    <w:pPr>
      <w:keepNext/>
      <w:keepLines/>
      <w:spacing w:before="80" w:after="40"/>
      <w:outlineLvl w:val="3"/>
    </w:pPr>
    <w:rPr>
      <w:rFonts w:eastAsiaTheme="majorEastAsia" w:cstheme="majorBidi"/>
      <w:i/>
      <w:iCs/>
      <w:color w:val="117A02" w:themeColor="accent1" w:themeShade="BF"/>
    </w:rPr>
  </w:style>
  <w:style w:type="paragraph" w:styleId="Heading5">
    <w:name w:val="heading 5"/>
    <w:basedOn w:val="Normal"/>
    <w:next w:val="Normal"/>
    <w:link w:val="Heading5Char"/>
    <w:uiPriority w:val="9"/>
    <w:semiHidden/>
    <w:unhideWhenUsed/>
    <w:qFormat/>
    <w:rsid w:val="00606F50"/>
    <w:pPr>
      <w:keepNext/>
      <w:keepLines/>
      <w:spacing w:before="80" w:after="40"/>
      <w:outlineLvl w:val="4"/>
    </w:pPr>
    <w:rPr>
      <w:rFonts w:eastAsiaTheme="majorEastAsia" w:cstheme="majorBidi"/>
      <w:color w:val="117A02" w:themeColor="accent1" w:themeShade="BF"/>
    </w:rPr>
  </w:style>
  <w:style w:type="paragraph" w:styleId="Heading6">
    <w:name w:val="heading 6"/>
    <w:basedOn w:val="Normal"/>
    <w:next w:val="Normal"/>
    <w:link w:val="Heading6Char"/>
    <w:uiPriority w:val="9"/>
    <w:semiHidden/>
    <w:unhideWhenUsed/>
    <w:qFormat/>
    <w:rsid w:val="00606F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6F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6F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6F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606F50"/>
    <w:rPr>
      <w:rFonts w:asciiTheme="majorHAnsi" w:eastAsiaTheme="majorEastAsia" w:hAnsiTheme="majorHAnsi" w:cstheme="majorBidi"/>
      <w:color w:val="117A02" w:themeColor="accent1" w:themeShade="BF"/>
      <w:sz w:val="40"/>
      <w:szCs w:val="40"/>
    </w:rPr>
  </w:style>
  <w:style w:type="character" w:customStyle="1" w:styleId="Heading2Char">
    <w:name w:val="Heading 2 Char"/>
    <w:basedOn w:val="DefaultParagraphFont"/>
    <w:link w:val="Heading2"/>
    <w:uiPriority w:val="9"/>
    <w:semiHidden/>
    <w:qFormat/>
    <w:rsid w:val="00606F50"/>
    <w:rPr>
      <w:rFonts w:asciiTheme="majorHAnsi" w:eastAsiaTheme="majorEastAsia" w:hAnsiTheme="majorHAnsi" w:cstheme="majorBidi"/>
      <w:color w:val="117A02" w:themeColor="accent1" w:themeShade="BF"/>
      <w:sz w:val="32"/>
      <w:szCs w:val="32"/>
    </w:rPr>
  </w:style>
  <w:style w:type="character" w:customStyle="1" w:styleId="Heading3Char">
    <w:name w:val="Heading 3 Char"/>
    <w:basedOn w:val="DefaultParagraphFont"/>
    <w:link w:val="Heading3"/>
    <w:uiPriority w:val="9"/>
    <w:semiHidden/>
    <w:qFormat/>
    <w:rsid w:val="00606F50"/>
    <w:rPr>
      <w:rFonts w:eastAsiaTheme="majorEastAsia" w:cstheme="majorBidi"/>
      <w:color w:val="117A02" w:themeColor="accent1" w:themeShade="BF"/>
      <w:sz w:val="28"/>
      <w:szCs w:val="28"/>
    </w:rPr>
  </w:style>
  <w:style w:type="character" w:customStyle="1" w:styleId="Heading4Char">
    <w:name w:val="Heading 4 Char"/>
    <w:basedOn w:val="DefaultParagraphFont"/>
    <w:link w:val="Heading4"/>
    <w:uiPriority w:val="9"/>
    <w:semiHidden/>
    <w:qFormat/>
    <w:rsid w:val="00606F50"/>
    <w:rPr>
      <w:rFonts w:eastAsiaTheme="majorEastAsia" w:cstheme="majorBidi"/>
      <w:i/>
      <w:iCs/>
      <w:color w:val="117A02" w:themeColor="accent1" w:themeShade="BF"/>
    </w:rPr>
  </w:style>
  <w:style w:type="character" w:customStyle="1" w:styleId="Heading5Char">
    <w:name w:val="Heading 5 Char"/>
    <w:basedOn w:val="DefaultParagraphFont"/>
    <w:link w:val="Heading5"/>
    <w:uiPriority w:val="9"/>
    <w:semiHidden/>
    <w:qFormat/>
    <w:rsid w:val="00606F50"/>
    <w:rPr>
      <w:rFonts w:eastAsiaTheme="majorEastAsia" w:cstheme="majorBidi"/>
      <w:color w:val="117A02" w:themeColor="accent1" w:themeShade="BF"/>
    </w:rPr>
  </w:style>
  <w:style w:type="character" w:customStyle="1" w:styleId="Heading6Char">
    <w:name w:val="Heading 6 Char"/>
    <w:basedOn w:val="DefaultParagraphFont"/>
    <w:link w:val="Heading6"/>
    <w:uiPriority w:val="9"/>
    <w:semiHidden/>
    <w:qFormat/>
    <w:rsid w:val="00606F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606F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606F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sid w:val="00606F50"/>
    <w:rPr>
      <w:rFonts w:eastAsiaTheme="majorEastAsia" w:cstheme="majorBidi"/>
      <w:color w:val="272727" w:themeColor="text1" w:themeTint="D8"/>
    </w:rPr>
  </w:style>
  <w:style w:type="character" w:customStyle="1" w:styleId="TitleChar">
    <w:name w:val="Title Char"/>
    <w:basedOn w:val="DefaultParagraphFont"/>
    <w:link w:val="Title"/>
    <w:uiPriority w:val="10"/>
    <w:qFormat/>
    <w:rsid w:val="00606F50"/>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606F50"/>
    <w:rPr>
      <w:rFonts w:eastAsiaTheme="majorEastAsia"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606F50"/>
    <w:rPr>
      <w:i/>
      <w:iCs/>
      <w:color w:val="404040" w:themeColor="text1" w:themeTint="BF"/>
    </w:rPr>
  </w:style>
  <w:style w:type="character" w:styleId="IntenseEmphasis">
    <w:name w:val="Intense Emphasis"/>
    <w:basedOn w:val="DefaultParagraphFont"/>
    <w:uiPriority w:val="21"/>
    <w:qFormat/>
    <w:rsid w:val="00606F50"/>
    <w:rPr>
      <w:i/>
      <w:iCs/>
      <w:color w:val="117A02" w:themeColor="accent1" w:themeShade="BF"/>
    </w:rPr>
  </w:style>
  <w:style w:type="character" w:customStyle="1" w:styleId="IntenseQuoteChar">
    <w:name w:val="Intense Quote Char"/>
    <w:basedOn w:val="DefaultParagraphFont"/>
    <w:link w:val="IntenseQuote"/>
    <w:uiPriority w:val="30"/>
    <w:qFormat/>
    <w:rsid w:val="00606F50"/>
    <w:rPr>
      <w:i/>
      <w:iCs/>
      <w:color w:val="117A02" w:themeColor="accent1" w:themeShade="BF"/>
    </w:rPr>
  </w:style>
  <w:style w:type="character" w:styleId="IntenseReference">
    <w:name w:val="Intense Reference"/>
    <w:basedOn w:val="DefaultParagraphFont"/>
    <w:uiPriority w:val="32"/>
    <w:qFormat/>
    <w:rsid w:val="00606F50"/>
    <w:rPr>
      <w:b/>
      <w:bCs/>
      <w:smallCaps/>
      <w:color w:val="117A02" w:themeColor="accent1" w:themeShade="BF"/>
      <w:spacing w:val="5"/>
    </w:rPr>
  </w:style>
  <w:style w:type="character" w:styleId="LineNumber">
    <w:name w:val="line numbe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FootnoteCharacters">
    <w:name w:val="Footnote Characters"/>
    <w:qFormat/>
  </w:style>
  <w:style w:type="character" w:customStyle="1" w:styleId="EndnoteCharacters">
    <w:name w:val="Endnote Characters"/>
    <w:qFormat/>
  </w:style>
  <w:style w:type="character" w:styleId="Hyperlink">
    <w:name w:val="Hyperlink"/>
    <w:rPr>
      <w:color w:val="000080"/>
      <w:u w:val="single"/>
    </w:rPr>
  </w:style>
  <w:style w:type="character" w:styleId="FollowedHyperlink">
    <w:name w:val="FollowedHyperlink"/>
    <w:rPr>
      <w:color w:val="800000"/>
      <w:u w:val="single"/>
    </w:rPr>
  </w:style>
  <w:style w:type="paragraph" w:customStyle="1" w:styleId="Heading">
    <w:name w:val="Heading"/>
    <w:basedOn w:val="Normal"/>
    <w:next w:val="BodyText"/>
    <w:qFormat/>
    <w:pPr>
      <w:keepNext/>
      <w:spacing w:before="240" w:after="120"/>
    </w:pPr>
    <w:rPr>
      <w:rFonts w:ascii="Carlito" w:eastAsia="Noto Sans SC Regular" w:hAnsi="Carlito" w:cs="Noto Sans"/>
      <w:sz w:val="28"/>
      <w:szCs w:val="28"/>
    </w:rPr>
  </w:style>
  <w:style w:type="paragraph" w:styleId="BodyText">
    <w:name w:val="Body Text"/>
    <w:basedOn w:val="Normal"/>
    <w:pPr>
      <w:spacing w:after="140"/>
    </w:pPr>
  </w:style>
  <w:style w:type="paragraph" w:styleId="List">
    <w:name w:val="List"/>
    <w:basedOn w:val="BodyText"/>
    <w:rPr>
      <w:rFonts w:cs="Noto Sans"/>
    </w:rPr>
  </w:style>
  <w:style w:type="paragraph" w:styleId="Caption">
    <w:name w:val="caption"/>
    <w:basedOn w:val="Normal"/>
    <w:qFormat/>
    <w:pPr>
      <w:suppressLineNumbers/>
      <w:spacing w:before="120" w:after="120"/>
    </w:pPr>
    <w:rPr>
      <w:rFonts w:cs="Noto Sans"/>
      <w:i/>
      <w:iCs/>
    </w:rPr>
  </w:style>
  <w:style w:type="paragraph" w:customStyle="1" w:styleId="Index">
    <w:name w:val="Index"/>
    <w:basedOn w:val="Normal"/>
    <w:qFormat/>
    <w:pPr>
      <w:suppressLineNumbers/>
    </w:pPr>
    <w:rPr>
      <w:rFonts w:cs="Noto Sans"/>
    </w:rPr>
  </w:style>
  <w:style w:type="paragraph" w:styleId="Title">
    <w:name w:val="Title"/>
    <w:basedOn w:val="Normal"/>
    <w:next w:val="Normal"/>
    <w:link w:val="TitleChar"/>
    <w:uiPriority w:val="10"/>
    <w:qFormat/>
    <w:rsid w:val="00606F50"/>
    <w:pPr>
      <w:spacing w:after="80" w:line="240" w:lineRule="auto"/>
      <w:contextualSpacing/>
    </w:pPr>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606F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6F50"/>
    <w:pPr>
      <w:spacing w:before="160"/>
      <w:jc w:val="center"/>
    </w:pPr>
    <w:rPr>
      <w:i/>
      <w:iCs/>
      <w:color w:val="404040" w:themeColor="text1" w:themeTint="BF"/>
    </w:rPr>
  </w:style>
  <w:style w:type="paragraph" w:styleId="ListParagraph">
    <w:name w:val="List Paragraph"/>
    <w:basedOn w:val="Normal"/>
    <w:uiPriority w:val="34"/>
    <w:qFormat/>
    <w:rsid w:val="00606F50"/>
    <w:pPr>
      <w:ind w:left="720"/>
      <w:contextualSpacing/>
    </w:pPr>
  </w:style>
  <w:style w:type="paragraph" w:styleId="IntenseQuote">
    <w:name w:val="Intense Quote"/>
    <w:basedOn w:val="Normal"/>
    <w:next w:val="Normal"/>
    <w:link w:val="IntenseQuoteChar"/>
    <w:uiPriority w:val="30"/>
    <w:qFormat/>
    <w:rsid w:val="00606F50"/>
    <w:pPr>
      <w:pBdr>
        <w:top w:val="single" w:sz="4" w:space="10" w:color="117A02" w:themeColor="accent1" w:themeShade="BF"/>
        <w:bottom w:val="single" w:sz="4" w:space="10" w:color="117A02" w:themeColor="accent1" w:themeShade="BF"/>
      </w:pBdr>
      <w:spacing w:before="360" w:after="360"/>
      <w:ind w:left="864" w:right="864"/>
      <w:jc w:val="center"/>
    </w:pPr>
    <w:rPr>
      <w:i/>
      <w:iCs/>
      <w:color w:val="117A02" w:themeColor="accent1" w:themeShade="BF"/>
    </w:rPr>
  </w:style>
  <w:style w:type="paragraph" w:customStyle="1" w:styleId="Comment">
    <w:name w:val="Comment"/>
    <w:basedOn w:val="Normal"/>
    <w:qFormat/>
    <w:rPr>
      <w:sz w:val="20"/>
      <w:szCs w:val="20"/>
    </w:rPr>
  </w:style>
  <w:style w:type="paragraph" w:styleId="Revision">
    <w:name w:val="Revision"/>
    <w:qFormat/>
    <w:pPr>
      <w:suppressAutoHyphens w:val="0"/>
    </w:pPr>
  </w:style>
  <w:style w:type="paragraph" w:styleId="CommentText">
    <w:name w:val="annotation text"/>
    <w:basedOn w:val="Normal"/>
    <w:pPr>
      <w:spacing w:line="240" w:lineRule="auto"/>
    </w:pPr>
    <w:rPr>
      <w:sz w:val="20"/>
      <w:szCs w:val="20"/>
    </w:rPr>
  </w:style>
  <w:style w:type="paragraph" w:customStyle="1" w:styleId="ListContents">
    <w:name w:val="List Contents"/>
    <w:basedOn w:val="Normal"/>
    <w:qFormat/>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2868</Characters>
  <Application>Microsoft Office Word</Application>
  <DocSecurity>0</DocSecurity>
  <Lines>48</Lines>
  <Paragraphs>16</Paragraphs>
  <ScaleCrop>false</ScaleCrop>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Atwal</dc:creator>
  <dc:description/>
  <cp:lastModifiedBy>Mike Russell</cp:lastModifiedBy>
  <cp:revision>2</cp:revision>
  <dcterms:created xsi:type="dcterms:W3CDTF">2024-09-11T16:57:00Z</dcterms:created>
  <dcterms:modified xsi:type="dcterms:W3CDTF">2024-09-11T16:57:00Z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c9e0ac91248c66924ad9798126c832ab701067154fa4eb69d00930785ded8cae</vt:lpwstr>
  </property>
</Properties>
</file>